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6.7 - Lengths with Secants, Tangents, and Chords</w:t>
      </w:r>
    </w:p>
    <w:p w:rsidR="00000000" w:rsidDel="00000000" w:rsidP="00000000" w:rsidRDefault="00000000" w:rsidRPr="00000000" w14:paraId="00000001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Determine the value of x.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4"/>
        <w:gridCol w:w="3135"/>
        <w:gridCol w:w="465.12"/>
        <w:gridCol w:w="3120"/>
        <w:gridCol w:w="465.12"/>
        <w:gridCol w:w="3110.76"/>
        <w:tblGridChange w:id="0">
          <w:tblGrid>
            <w:gridCol w:w="504"/>
            <w:gridCol w:w="3135"/>
            <w:gridCol w:w="465.12"/>
            <w:gridCol w:w="3120"/>
            <w:gridCol w:w="465.12"/>
            <w:gridCol w:w="3110.76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1113" cy="1295838"/>
                  <wp:effectExtent b="0" l="0" r="0" t="0"/>
                  <wp:docPr id="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13" cy="1295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38325" cy="1384300"/>
                  <wp:effectExtent b="0" l="0" r="0" t="0"/>
                  <wp:docPr id="4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8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31938" cy="1833563"/>
                  <wp:effectExtent b="0" l="0" r="0" t="0"/>
                  <wp:docPr id="44" name="image91.png"/>
                  <a:graphic>
                    <a:graphicData uri="http://schemas.openxmlformats.org/drawingml/2006/picture">
                      <pic:pic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38" cy="1833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81163" cy="1289182"/>
                  <wp:effectExtent b="0" l="0" r="0" t="0"/>
                  <wp:docPr id="3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163" cy="1289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47813" cy="1248512"/>
                  <wp:effectExtent b="0" l="0" r="0" t="0"/>
                  <wp:docPr id="38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2485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23988" cy="1474246"/>
                  <wp:effectExtent b="0" l="0" r="0" t="0"/>
                  <wp:docPr id="28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88" cy="14742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57375" cy="1498600"/>
                  <wp:effectExtent b="0" l="0" r="0" t="0"/>
                  <wp:docPr id="45" name="image92.png"/>
                  <a:graphic>
                    <a:graphicData uri="http://schemas.openxmlformats.org/drawingml/2006/picture">
                      <pic:pic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49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400175"/>
                  <wp:effectExtent b="0" l="0" r="0" t="0"/>
                  <wp:docPr id="23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00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38325" cy="1435100"/>
                  <wp:effectExtent b="0" l="0" r="0" t="0"/>
                  <wp:docPr id="5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3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 with Factoring!</w:t>
      </w:r>
    </w:p>
    <w:p w:rsidR="00000000" w:rsidDel="00000000" w:rsidP="00000000" w:rsidRDefault="00000000" w:rsidRPr="00000000" w14:paraId="0000003E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10.  </w:t>
      </w:r>
      <m:oMath>
        <m:r>
          <w:rPr/>
          <m:t xml:space="preserve">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+26x+16</m:t>
        </m:r>
      </m:oMath>
      <w:r w:rsidDel="00000000" w:rsidR="00000000" w:rsidRPr="00000000">
        <w:rPr>
          <w:rtl w:val="0"/>
        </w:rPr>
        <w:tab/>
        <w:tab/>
        <w:tab/>
        <w:t xml:space="preserve">11.  </w:t>
      </w:r>
      <m:oMath>
        <m:r>
          <w:rPr/>
          <m:t xml:space="preserve">6x+12</m:t>
        </m:r>
      </m:oMath>
      <w:r w:rsidDel="00000000" w:rsidR="00000000" w:rsidRPr="00000000">
        <w:rPr>
          <w:rtl w:val="0"/>
        </w:rPr>
        <w:tab/>
        <w:tab/>
        <w:tab/>
        <w:tab/>
        <w:t xml:space="preserve">12.  </w:t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2614613" cy="2086461"/>
            <wp:effectExtent b="0" l="0" r="0" t="0"/>
            <wp:wrapSquare wrapText="bothSides" distB="114300" distT="114300" distL="114300" distR="114300"/>
            <wp:docPr id="40" name="image81.png"/>
            <a:graphic>
              <a:graphicData uri="http://schemas.openxmlformats.org/drawingml/2006/picture">
                <pic:pic>
                  <pic:nvPicPr>
                    <pic:cNvPr id="0" name="image8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20864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Math 3 Unit 6: Circles</w:t>
      </w:r>
    </w:p>
    <w:p w:rsidR="00000000" w:rsidDel="00000000" w:rsidP="00000000" w:rsidRDefault="00000000" w:rsidRPr="00000000" w14:paraId="00000046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Arc length and area of sector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HW: worksheet 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11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Equation of a circle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HW: worksheet 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12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Inscribed angles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13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6.4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16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QUIZ!!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Tangents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6.5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17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Angles formed by secants, tangents, and chords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6.6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18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Lengths formed by secants, tangents, and chords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HW: worksheet 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19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Review for test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finish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20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TEST!!!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6.1 - Arc Length and Area of a Sector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Find each requested measurement.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1.  radius = 7 ft, central angle = 18°</w:t>
        <w:tab/>
        <w:tab/>
        <w:tab/>
        <w:tab/>
        <w:t xml:space="preserve">2.  radius = 2 in, central angle 240°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     Find arc length.</w:t>
        <w:tab/>
        <w:tab/>
        <w:tab/>
        <w:tab/>
        <w:tab/>
        <w:tab/>
        <w:t xml:space="preserve">     Find area of sector.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3.  central angles = 130°, arc length = 14 cm</w:t>
        <w:tab/>
        <w:tab/>
        <w:tab/>
        <w:t xml:space="preserve">4.  area of sector = 116π 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central angle = 110°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     Find radius.</w:t>
        <w:tab/>
        <w:tab/>
        <w:tab/>
        <w:tab/>
        <w:tab/>
        <w:tab/>
        <w:t xml:space="preserve">     Find diameter.</w:t>
        <w:br w:type="textWrapping"/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5.  arc length = 8π cm, radius = 20 cm</w:t>
        <w:tab/>
        <w:tab/>
        <w:tab/>
        <w:t xml:space="preserve">6.  radius = 2 m, central angle = 103°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    Find central angle.</w:t>
        <w:tab/>
        <w:tab/>
        <w:tab/>
        <w:tab/>
        <w:tab/>
        <w:tab/>
        <w:t xml:space="preserve">     Find arc length.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7.  area of sector = 17π 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central angle = 75°</w:t>
        <w:tab/>
        <w:tab/>
        <w:t xml:space="preserve">8.  circumference = 4π in, central angle = 87°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    Find radius.</w:t>
        <w:tab/>
        <w:tab/>
        <w:tab/>
        <w:tab/>
        <w:tab/>
        <w:tab/>
        <w:tab/>
        <w:t xml:space="preserve">     Find area of sector.</w:t>
      </w:r>
    </w:p>
    <w:p w:rsidR="00000000" w:rsidDel="00000000" w:rsidP="00000000" w:rsidRDefault="00000000" w:rsidRPr="00000000" w14:paraId="000000A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9.  Find area of sector.</w:t>
        <w:tab/>
        <w:tab/>
        <w:tab/>
        <w:tab/>
        <w:tab/>
        <w:t xml:space="preserve">10.  Find arc length.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4133850</wp:posOffset>
            </wp:positionH>
            <wp:positionV relativeFrom="paragraph">
              <wp:posOffset>19050</wp:posOffset>
            </wp:positionV>
            <wp:extent cx="1438275" cy="1410966"/>
            <wp:effectExtent b="0" l="0" r="0" t="0"/>
            <wp:wrapSquare wrapText="bothSides" distB="114300" distT="114300" distL="114300" distR="114300"/>
            <wp:docPr id="21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10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3038" cy="1450923"/>
            <wp:effectExtent b="0" l="0" r="0" t="0"/>
            <wp:wrapSquare wrapText="bothSides" distB="114300" distT="114300" distL="114300" distR="114300"/>
            <wp:docPr id="27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4509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Fun With Factoring!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11.  </w:t>
      </w: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+6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ab/>
        <w:tab/>
        <w:tab/>
        <w:tab/>
        <w:t xml:space="preserve">12.  </w:t>
      </w:r>
      <m:oMath>
        <m:r>
          <w:rPr/>
          <m:t xml:space="preserve">x-4</m:t>
        </m:r>
      </m:oMath>
      <w:r w:rsidDel="00000000" w:rsidR="00000000" w:rsidRPr="00000000">
        <w:rPr>
          <w:rtl w:val="0"/>
        </w:rPr>
        <w:tab/>
        <w:tab/>
        <w:tab/>
        <w:tab/>
        <w:t xml:space="preserve">13.  </w:t>
      </w:r>
      <m:oMath>
        <m:r>
          <w:rPr/>
          <m:t xml:space="preserve">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+13x-10</m:t>
        </m:r>
      </m:oMath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6.6 - Angles Formed By Secants, Tangents, and Chords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Solve for x.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4"/>
        <w:gridCol w:w="3135"/>
        <w:gridCol w:w="465.12"/>
        <w:gridCol w:w="3120"/>
        <w:gridCol w:w="465.12"/>
        <w:gridCol w:w="3110.76"/>
        <w:tblGridChange w:id="0">
          <w:tblGrid>
            <w:gridCol w:w="504"/>
            <w:gridCol w:w="3135"/>
            <w:gridCol w:w="465.12"/>
            <w:gridCol w:w="3120"/>
            <w:gridCol w:w="465.12"/>
            <w:gridCol w:w="3110.76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14463" cy="1414463"/>
                  <wp:effectExtent b="0" l="0" r="0" t="0"/>
                  <wp:docPr id="46" name="image93.png"/>
                  <a:graphic>
                    <a:graphicData uri="http://schemas.openxmlformats.org/drawingml/2006/picture">
                      <pic:pic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63" cy="1414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72209" cy="1500188"/>
                  <wp:effectExtent b="0" l="0" r="0" t="0"/>
                  <wp:docPr id="15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09" cy="1500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29069" cy="1700213"/>
                  <wp:effectExtent b="0" l="0" r="0" t="0"/>
                  <wp:docPr id="7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69" cy="1700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00163" cy="1847599"/>
                  <wp:effectExtent b="0" l="0" r="0" t="0"/>
                  <wp:docPr id="33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18475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28543" cy="1728788"/>
                  <wp:effectExtent b="0" l="0" r="0" t="0"/>
                  <wp:docPr id="13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43" cy="1728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25506" cy="1700213"/>
                  <wp:effectExtent b="0" l="0" r="0" t="0"/>
                  <wp:docPr id="19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06" cy="1700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66838" cy="1315899"/>
                  <wp:effectExtent b="0" l="0" r="0" t="0"/>
                  <wp:docPr id="32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13158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38325" cy="1308100"/>
                  <wp:effectExtent b="0" l="0" r="0" t="0"/>
                  <wp:docPr id="17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0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95438" cy="1241903"/>
                  <wp:effectExtent b="0" l="0" r="0" t="0"/>
                  <wp:docPr id="39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38" cy="1241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 With Factoring!</w:t>
      </w:r>
    </w:p>
    <w:p w:rsidR="00000000" w:rsidDel="00000000" w:rsidP="00000000" w:rsidRDefault="00000000" w:rsidRPr="00000000" w14:paraId="000000E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tl w:val="0"/>
        </w:rPr>
        <w:t xml:space="preserve">10.  </w:t>
      </w:r>
      <m:oMath>
        <m:r>
          <w:rPr/>
          <m:t xml:space="preserve">-3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-21x-30</m:t>
        </m:r>
      </m:oMath>
      <w:r w:rsidDel="00000000" w:rsidR="00000000" w:rsidRPr="00000000">
        <w:rPr>
          <w:rtl w:val="0"/>
        </w:rPr>
        <w:tab/>
        <w:tab/>
        <w:tab/>
        <w:t xml:space="preserve">11.  </w:t>
      </w:r>
      <m:oMath>
        <m:r>
          <w:rPr/>
          <m:t xml:space="preserve">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+45</m:t>
        </m:r>
      </m:oMath>
      <w:r w:rsidDel="00000000" w:rsidR="00000000" w:rsidRPr="00000000">
        <w:rPr>
          <w:rtl w:val="0"/>
        </w:rPr>
        <w:tab/>
        <w:tab/>
        <w:tab/>
        <w:tab/>
        <w:t xml:space="preserve">12. 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+3x+2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right" w:pos="10800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right" w:pos="10800"/>
        </w:tabs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6.5 - Tangents</w:t>
      </w:r>
    </w:p>
    <w:p w:rsidR="00000000" w:rsidDel="00000000" w:rsidP="00000000" w:rsidRDefault="00000000" w:rsidRPr="00000000" w14:paraId="000000E9">
      <w:pPr>
        <w:shd w:fill="ffffff" w:val="clear"/>
        <w:spacing w:line="240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Determine if line AB is tangent to the circle. 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04669" cy="1728788"/>
                  <wp:effectExtent b="0" l="0" r="0" t="0"/>
                  <wp:docPr id="16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69" cy="1728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33513" cy="1402179"/>
                  <wp:effectExtent b="0" l="0" r="0" t="0"/>
                  <wp:docPr id="48" name="image96.png"/>
                  <a:graphic>
                    <a:graphicData uri="http://schemas.openxmlformats.org/drawingml/2006/picture">
                      <pic:pic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14021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18829" cy="1738313"/>
                  <wp:effectExtent b="0" l="0" r="0" t="0"/>
                  <wp:docPr id="35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29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hd w:fill="ffffff" w:val="clear"/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spacing w:line="240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Determine the perimeter of each polygon. Assume lines that appears tangent is tangent.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0175" cy="1238250"/>
                  <wp:effectExtent b="0" l="0" r="0" t="0"/>
                  <wp:docPr id="47" name="image94.png"/>
                  <a:graphic>
                    <a:graphicData uri="http://schemas.openxmlformats.org/drawingml/2006/picture">
                      <pic:pic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61672" cy="1595438"/>
                  <wp:effectExtent b="0" l="0" r="0" t="0"/>
                  <wp:docPr id="20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72" cy="1595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62125" cy="1485900"/>
                  <wp:effectExtent b="0" l="0" r="0" t="0"/>
                  <wp:docPr id="30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Find the indicated side and angle measures. Assume lines that appears  tangent is tangent.</w:t>
      </w:r>
    </w:p>
    <w:tbl>
      <w:tblPr>
        <w:tblStyle w:val="Table6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19275" cy="1619250"/>
                  <wp:effectExtent b="0" l="0" r="0" t="0"/>
                  <wp:docPr id="8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619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95500" cy="1609725"/>
                  <wp:effectExtent b="0" l="0" r="0" t="0"/>
                  <wp:docPr id="36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609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62125" cy="1485900"/>
                  <wp:effectExtent b="0" l="0" r="0" t="0"/>
                  <wp:docPr id="14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 with Factoring</w:t>
      </w:r>
    </w:p>
    <w:p w:rsidR="00000000" w:rsidDel="00000000" w:rsidP="00000000" w:rsidRDefault="00000000" w:rsidRPr="00000000" w14:paraId="0000010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10.  </w:t>
      </w:r>
      <m:oMath>
        <m:r>
          <w:rPr/>
          <m:t xml:space="preserve">25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</m:t>
        </m:r>
      </m:oMath>
      <w:r w:rsidDel="00000000" w:rsidR="00000000" w:rsidRPr="00000000">
        <w:rPr>
          <w:rtl w:val="0"/>
        </w:rPr>
        <w:t xml:space="preserve">  </w:t>
        <w:tab/>
        <w:tab/>
        <w:tab/>
        <w:tab/>
        <w:t xml:space="preserve">11.  </w:t>
      </w: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+2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-4x</m:t>
        </m:r>
      </m:oMath>
      <w:r w:rsidDel="00000000" w:rsidR="00000000" w:rsidRPr="00000000">
        <w:rPr>
          <w:rtl w:val="0"/>
        </w:rPr>
        <w:tab/>
        <w:tab/>
        <w:tab/>
        <w:t xml:space="preserve">12.  </w:t>
      </w: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-7x-15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6.2 - Equation of a Circle</w:t>
      </w:r>
    </w:p>
    <w:p w:rsidR="00000000" w:rsidDel="00000000" w:rsidP="00000000" w:rsidRDefault="00000000" w:rsidRPr="00000000" w14:paraId="0000010E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For #1 − 4, determine the equation of a circle with the given center and radius.</w:t>
      </w:r>
    </w:p>
    <w:p w:rsidR="00000000" w:rsidDel="00000000" w:rsidP="00000000" w:rsidRDefault="00000000" w:rsidRPr="00000000" w14:paraId="0000010F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1.  center: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-7, 2</m:t>
            </m:r>
          </m:e>
        </m:d>
      </m:oMath>
      <w:r w:rsidDel="00000000" w:rsidR="00000000" w:rsidRPr="00000000">
        <w:rPr>
          <w:rtl w:val="0"/>
        </w:rPr>
        <w:t xml:space="preserve">; radius = 5 in</w:t>
        <w:tab/>
        <w:tab/>
        <w:tab/>
        <w:tab/>
        <w:t xml:space="preserve">2.  center: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-5, -6</m:t>
            </m:r>
          </m:e>
        </m:d>
      </m:oMath>
      <w:r w:rsidDel="00000000" w:rsidR="00000000" w:rsidRPr="00000000">
        <w:rPr>
          <w:rtl w:val="0"/>
        </w:rPr>
        <w:t xml:space="preserve">; radius = 3 ft</w:t>
      </w:r>
    </w:p>
    <w:p w:rsidR="00000000" w:rsidDel="00000000" w:rsidP="00000000" w:rsidRDefault="00000000" w:rsidRPr="00000000" w14:paraId="0000011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3.  center: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0, 7</m:t>
            </m:r>
          </m:e>
        </m:d>
      </m:oMath>
      <w:r w:rsidDel="00000000" w:rsidR="00000000" w:rsidRPr="00000000">
        <w:rPr>
          <w:rtl w:val="0"/>
        </w:rPr>
        <w:t xml:space="preserve">; radius = </w:t>
      </w:r>
      <m:oMath>
        <m:rad>
          <m:radPr>
            <m:degHide m:val="1"/>
            <m:ctrlPr>
              <w:rPr/>
            </m:ctrlPr>
          </m:radPr>
          <m:e>
            <m:r>
              <w:rPr/>
              <m:t xml:space="preserve">13</m:t>
            </m:r>
          </m:e>
        </m:rad>
      </m:oMath>
      <w:r w:rsidDel="00000000" w:rsidR="00000000" w:rsidRPr="00000000">
        <w:rPr>
          <w:rtl w:val="0"/>
        </w:rPr>
        <w:t xml:space="preserve"> km</w:t>
        <w:tab/>
        <w:tab/>
        <w:tab/>
        <w:tab/>
        <w:t xml:space="preserve">4.  center: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1, 14</m:t>
            </m:r>
          </m:e>
        </m:d>
      </m:oMath>
      <w:r w:rsidDel="00000000" w:rsidR="00000000" w:rsidRPr="00000000">
        <w:rPr>
          <w:rtl w:val="0"/>
        </w:rPr>
        <w:t xml:space="preserve">; radius = 36 cm</w:t>
      </w:r>
    </w:p>
    <w:p w:rsidR="00000000" w:rsidDel="00000000" w:rsidP="00000000" w:rsidRDefault="00000000" w:rsidRPr="00000000" w14:paraId="0000011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5.  Find the equation of a circle with center point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-1, 4</m:t>
            </m:r>
          </m:e>
        </m:d>
      </m:oMath>
      <w:r w:rsidDel="00000000" w:rsidR="00000000" w:rsidRPr="00000000">
        <w:rPr>
          <w:rtl w:val="0"/>
        </w:rPr>
        <w:t xml:space="preserve">and containing the point </w:t>
      </w:r>
      <m:oMath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5, -4</m:t>
            </m:r>
          </m:e>
        </m:d>
      </m:oMath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11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For #6 − 9, determine the equation of a circle in standard form.  Then determine the center and radius.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6.  </w:t>
      </w:r>
      <m:oMathPara>
        <m:oMathParaPr>
          <m:jc m:val="left"/>
        </m:oMathParaPr>
        <m:oMath>
          <m:sSup>
            <m:sSupPr>
              <m:ctrlPr>
                <w:rPr/>
              </m:ctrlPr>
            </m:sSupPr>
            <m:e>
              <m:r>
                <w:rPr/>
                <m:t xml:space="preserve">x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+</m:t>
          </m:r>
          <m:sSup>
            <m:sSupPr>
              <m:ctrlPr>
                <w:rPr/>
              </m:ctrlPr>
            </m:sSupPr>
            <m:e>
              <m:r>
                <w:rPr/>
                <m:t xml:space="preserve">y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-10x+8y-56=0</m:t>
          </m:r>
        </m:oMath>
      </m:oMathPara>
      <w:r w:rsidDel="00000000" w:rsidR="00000000" w:rsidRPr="00000000">
        <w:rPr>
          <w:rtl w:val="0"/>
        </w:rPr>
        <w:t xml:space="preserve">  </w:t>
        <w:tab/>
        <w:tab/>
        <w:tab/>
        <w:tab/>
        <w:tab/>
        <w:t xml:space="preserve">7. 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</m:t>
        </m:r>
        <m:sSup>
          <m:sSupPr>
            <m:ctrlPr>
              <w:rPr/>
            </m:ctrlPr>
          </m:sSupPr>
          <m:e>
            <m:r>
              <w:rPr/>
              <m:t xml:space="preserve">y</m:t>
            </m:r>
          </m:e>
          <m:sup>
            <m:r>
              <w:rPr/>
              <m:t xml:space="preserve">2</m:t>
            </m:r>
          </m:sup>
        </m:sSup>
        <m:r>
          <w:rPr/>
          <m:t xml:space="preserve">-14x+4y+35=0</m:t>
        </m:r>
      </m:oMath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720"/>
          <w:tab w:val="left" w:pos="1440"/>
          <w:tab w:val="left" w:pos="2160"/>
          <w:tab w:val="left" w:pos="2880"/>
          <w:tab w:val="left" w:pos="3836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8.  </w:t>
      </w:r>
      <m:oMathPara>
        <m:oMathParaPr>
          <m:jc m:val="left"/>
        </m:oMathParaPr>
        <m:oMath>
          <m:sSup>
            <m:sSupPr>
              <m:ctrlPr>
                <w:rPr/>
              </m:ctrlPr>
            </m:sSupPr>
            <m:e>
              <m:r>
                <w:rPr/>
                <m:t xml:space="preserve">x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+</m:t>
          </m:r>
          <m:sSup>
            <m:sSupPr>
              <m:ctrlPr>
                <w:rPr/>
              </m:ctrlPr>
            </m:sSupPr>
            <m:e>
              <m:r>
                <w:rPr/>
                <m:t xml:space="preserve">y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-2x+6y-3=0</m:t>
          </m:r>
        </m:oMath>
      </m:oMathPara>
      <w:r w:rsidDel="00000000" w:rsidR="00000000" w:rsidRPr="00000000">
        <w:rPr>
          <w:rtl w:val="0"/>
        </w:rPr>
        <w:t xml:space="preserve">  </w:t>
        <w:tab/>
        <w:tab/>
        <w:tab/>
        <w:tab/>
        <w:tab/>
        <w:t xml:space="preserve">9.  </w:t>
      </w:r>
      <m:oMathPara>
        <m:oMathParaPr>
          <m:jc m:val="left"/>
        </m:oMathParaPr>
        <m:oMath>
          <m:sSup>
            <m:sSupPr>
              <m:ctrlPr>
                <w:rPr/>
              </m:ctrlPr>
            </m:sSupPr>
            <m:e>
              <m:r>
                <w:rPr/>
                <m:t xml:space="preserve">x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+</m:t>
          </m:r>
          <m:sSup>
            <m:sSupPr>
              <m:ctrlPr>
                <w:rPr/>
              </m:ctrlPr>
            </m:sSupPr>
            <m:e>
              <m:r>
                <w:rPr/>
                <m:t xml:space="preserve">y</m:t>
              </m:r>
            </m:e>
            <m:sup>
              <m:r>
                <w:rPr/>
                <m:t xml:space="preserve">2</m:t>
              </m:r>
            </m:sup>
          </m:sSup>
          <m:r>
            <w:rPr/>
            <m:t xml:space="preserve">+12x-45=0</m:t>
          </m:r>
        </m:oMath>
      </m:oMathPara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2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31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 with Factoring</w:t>
      </w:r>
    </w:p>
    <w:p w:rsidR="00000000" w:rsidDel="00000000" w:rsidP="00000000" w:rsidRDefault="00000000" w:rsidRPr="00000000" w14:paraId="0000013B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10.  </w:t>
      </w:r>
      <m:oMath>
        <m:r>
          <w:rPr/>
          <m:t xml:space="preserve">6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-5x-25</m:t>
        </m:r>
      </m:oMath>
      <w:r w:rsidDel="00000000" w:rsidR="00000000" w:rsidRPr="00000000">
        <w:rPr>
          <w:rtl w:val="0"/>
        </w:rPr>
        <w:tab/>
        <w:tab/>
        <w:tab/>
        <w:tab/>
        <w:t xml:space="preserve">11.  </w:t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-81</m:t>
        </m:r>
      </m:oMath>
      <w:r w:rsidDel="00000000" w:rsidR="00000000" w:rsidRPr="00000000">
        <w:rPr>
          <w:rtl w:val="0"/>
        </w:rPr>
        <w:tab/>
        <w:tab/>
        <w:tab/>
        <w:tab/>
        <w:t xml:space="preserve">12.  </w:t>
      </w:r>
      <m:oMath>
        <m:r>
          <w:rPr/>
          <m:t xml:space="preserve">3x-5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right" w:pos="10800"/>
        </w:tabs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6.3 - Inscribed Angles</w:t>
      </w:r>
    </w:p>
    <w:p w:rsidR="00000000" w:rsidDel="00000000" w:rsidP="00000000" w:rsidRDefault="00000000" w:rsidRPr="00000000" w14:paraId="00000142">
      <w:pPr>
        <w:shd w:fill="ffffff" w:val="clear"/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Find the value of each variable. For each circle, the dot represents the center.</w:t>
      </w:r>
    </w:p>
    <w:p w:rsidR="00000000" w:rsidDel="00000000" w:rsidP="00000000" w:rsidRDefault="00000000" w:rsidRPr="00000000" w14:paraId="00000143">
      <w:pPr>
        <w:shd w:fill="ffffff" w:val="clear"/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19050</wp:posOffset>
                  </wp:positionV>
                  <wp:extent cx="1456871" cy="1390650"/>
                  <wp:effectExtent b="0" l="0" r="0" t="0"/>
                  <wp:wrapSquare wrapText="bothSides" distB="0" distT="0" distL="0" distR="0"/>
                  <wp:docPr id="25" name="image64.jpg"/>
                  <a:graphic>
                    <a:graphicData uri="http://schemas.openxmlformats.org/drawingml/2006/picture">
                      <pic:pic>
                        <pic:nvPicPr>
                          <pic:cNvPr id="0" name="image64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71" cy="1390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285750</wp:posOffset>
                  </wp:positionH>
                  <wp:positionV relativeFrom="paragraph">
                    <wp:posOffset>19050</wp:posOffset>
                  </wp:positionV>
                  <wp:extent cx="1733550" cy="1467608"/>
                  <wp:effectExtent b="0" l="0" r="0" t="0"/>
                  <wp:wrapSquare wrapText="bothSides" distB="0" distT="0" distL="0" distR="0"/>
                  <wp:docPr id="26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676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9525</wp:posOffset>
                  </wp:positionV>
                  <wp:extent cx="1543050" cy="1533525"/>
                  <wp:effectExtent b="0" l="0" r="0" t="0"/>
                  <wp:wrapSquare wrapText="bothSides" distB="0" distT="0" distL="0" distR="0"/>
                  <wp:docPr id="11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33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28575</wp:posOffset>
                  </wp:positionV>
                  <wp:extent cx="1524000" cy="1571625"/>
                  <wp:effectExtent b="0" l="0" r="0" t="0"/>
                  <wp:wrapSquare wrapText="bothSides" distB="0" distT="0" distL="0" distR="0"/>
                  <wp:docPr id="37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71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28575</wp:posOffset>
                  </wp:positionV>
                  <wp:extent cx="1653914" cy="1476375"/>
                  <wp:effectExtent b="0" l="0" r="0" t="0"/>
                  <wp:wrapSquare wrapText="bothSides" distB="0" distT="0" distL="0" distR="0"/>
                  <wp:docPr id="6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14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28575</wp:posOffset>
                  </wp:positionV>
                  <wp:extent cx="1571625" cy="1704975"/>
                  <wp:effectExtent b="0" l="0" r="0" t="0"/>
                  <wp:wrapSquare wrapText="bothSides" distB="0" distT="0" distL="0" distR="0"/>
                  <wp:docPr id="31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04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66675</wp:posOffset>
                  </wp:positionV>
                  <wp:extent cx="1676400" cy="1447800"/>
                  <wp:effectExtent b="0" l="0" r="0" t="0"/>
                  <wp:wrapSquare wrapText="bothSides" distB="0" distT="0" distL="0" distR="0"/>
                  <wp:docPr id="34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285750</wp:posOffset>
                  </wp:positionH>
                  <wp:positionV relativeFrom="paragraph">
                    <wp:posOffset>66675</wp:posOffset>
                  </wp:positionV>
                  <wp:extent cx="1581150" cy="1666875"/>
                  <wp:effectExtent b="0" l="0" r="0" t="0"/>
                  <wp:wrapSquare wrapText="bothSides" distB="0" distT="0" distL="0" distR="0"/>
                  <wp:docPr id="49" name="image97.png"/>
                  <a:graphic>
                    <a:graphicData uri="http://schemas.openxmlformats.org/drawingml/2006/picture">
                      <pic:pic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666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-66674</wp:posOffset>
                  </wp:positionV>
                  <wp:extent cx="1733550" cy="1485900"/>
                  <wp:effectExtent b="0" l="0" r="0" t="0"/>
                  <wp:wrapSquare wrapText="bothSides" distB="114300" distT="114300" distL="114300" distR="114300"/>
                  <wp:docPr id="18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Find each indicated measure for </w:t>
      </w:r>
      <w:r w:rsidDel="00000000" w:rsidR="00000000" w:rsidRPr="00000000">
        <w:rPr>
          <w:i w:val="1"/>
          <w:vertAlign w:val="subscript"/>
        </w:rPr>
        <w:drawing>
          <wp:inline distB="0" distT="0" distL="0" distR="0">
            <wp:extent cx="123825" cy="161925"/>
            <wp:effectExtent b="0" l="0" r="0" t="0"/>
            <wp:docPr id="43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1"/>
          <w:rtl w:val="0"/>
        </w:rPr>
        <w:t xml:space="preserve">M.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4867275</wp:posOffset>
            </wp:positionH>
            <wp:positionV relativeFrom="paragraph">
              <wp:posOffset>114300</wp:posOffset>
            </wp:positionV>
            <wp:extent cx="1228725" cy="1301719"/>
            <wp:effectExtent b="0" l="0" r="0" t="0"/>
            <wp:wrapNone/>
            <wp:docPr id="29" name="image68.jpg"/>
            <a:graphic>
              <a:graphicData uri="http://schemas.openxmlformats.org/drawingml/2006/picture">
                <pic:pic>
                  <pic:nvPicPr>
                    <pic:cNvPr id="0" name="image68.jp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01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8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  m∠B</w:t>
        <w:tab/>
        <w:tab/>
        <w:tab/>
        <w:tab/>
        <w:t xml:space="preserve">11.  m∠C</w:t>
      </w:r>
    </w:p>
    <w:p w:rsidR="00000000" w:rsidDel="00000000" w:rsidP="00000000" w:rsidRDefault="00000000" w:rsidRPr="00000000" w14:paraId="0000017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contextualSpacing w:val="0"/>
        <w:rPr/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  <w:t xml:space="preserve">12.  </w:t>
      </w:r>
      <m:oMath>
        <m:r>
          <w:rPr/>
          <m:t xml:space="preserve">m</m:t>
        </m:r>
        <m:acc>
          <m:accPr>
            <m:chr m:val="̂"/>
            <m:ctrlPr>
              <w:rPr/>
            </m:ctrlPr>
          </m:accPr>
          <m:e>
            <m:r>
              <w:rPr/>
              <m:t xml:space="preserve">BC</m:t>
            </m:r>
          </m:e>
        </m:acc>
      </m:oMath>
      <w:r w:rsidDel="00000000" w:rsidR="00000000" w:rsidRPr="00000000">
        <w:rPr>
          <w:rtl w:val="0"/>
        </w:rPr>
        <w:t xml:space="preserve">  </w:t>
        <w:tab/>
        <w:tab/>
        <w:tab/>
        <w:tab/>
        <w:t xml:space="preserve">13.  </w:t>
      </w:r>
      <m:oMath>
        <m:r>
          <w:rPr/>
          <m:t xml:space="preserve">m</m:t>
        </m:r>
        <m:acc>
          <m:accPr>
            <m:chr m:val="̂"/>
            <m:ctrlPr>
              <w:rPr/>
            </m:ctrlPr>
          </m:accPr>
          <m:e>
            <m:r>
              <w:rPr/>
              <m:t xml:space="preserve">AC</m:t>
            </m:r>
          </m:e>
        </m:acc>
      </m:oMath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17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F">
      <w:pPr>
        <w:spacing w:line="240" w:lineRule="auto"/>
        <w:contextualSpacing w:val="0"/>
        <w:rPr/>
        <w:sectPr>
          <w:type w:val="continuous"/>
          <w:pgSz w:h="15840" w:w="12240"/>
          <w:pgMar w:bottom="720" w:top="720" w:left="720" w:right="720" w:header="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2">
      <w:pPr>
        <w:spacing w:line="240" w:lineRule="auto"/>
        <w:contextualSpacing w:val="0"/>
        <w:rPr/>
        <w:sectPr>
          <w:type w:val="continuous"/>
          <w:pgSz w:h="15840" w:w="12240"/>
          <w:pgMar w:bottom="720" w:top="720" w:left="720" w:right="720" w:header="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OMG - No Fun with Factoring today!!!!  You’re welcome.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6.4 - Chords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Solve for the variable.</w:t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40"/>
        <w:gridCol w:w="3060"/>
        <w:gridCol w:w="540"/>
        <w:gridCol w:w="3060"/>
        <w:gridCol w:w="540"/>
        <w:gridCol w:w="3060"/>
        <w:tblGridChange w:id="0">
          <w:tblGrid>
            <w:gridCol w:w="540"/>
            <w:gridCol w:w="3060"/>
            <w:gridCol w:w="540"/>
            <w:gridCol w:w="3060"/>
            <w:gridCol w:w="54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23950" cy="1104900"/>
                  <wp:effectExtent b="0" l="0" r="0" t="0"/>
                  <wp:docPr id="41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76325" cy="1219200"/>
                  <wp:effectExtent b="0" l="0" r="0" t="0"/>
                  <wp:docPr id="10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9750" cy="1435100"/>
                  <wp:effectExtent b="0" l="0" r="0" t="0"/>
                  <wp:docPr id="12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3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33525" cy="1381125"/>
                  <wp:effectExtent b="0" l="0" r="0" t="0"/>
                  <wp:docPr id="24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381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04925" cy="1219200"/>
                  <wp:effectExtent b="0" l="0" r="0" t="0"/>
                  <wp:docPr id="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43025" cy="1362075"/>
                  <wp:effectExtent b="0" l="0" r="0" t="0"/>
                  <wp:docPr id="9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62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66838" cy="1375656"/>
                  <wp:effectExtent b="0" l="0" r="0" t="0"/>
                  <wp:docPr id="22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38" cy="1375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11641" cy="1433513"/>
                  <wp:effectExtent b="0" l="0" r="0" t="0"/>
                  <wp:docPr id="42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41" cy="1433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Fun With Factoring!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rPr/>
      </w:pPr>
      <w:r w:rsidDel="00000000" w:rsidR="00000000" w:rsidRPr="00000000">
        <w:rPr>
          <w:rtl w:val="0"/>
        </w:rPr>
        <w:t xml:space="preserve">9.  </w:t>
      </w:r>
      <m:oMath>
        <m:r>
          <w:rPr/>
          <m:t xml:space="preserve">7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-28</m:t>
        </m:r>
      </m:oMath>
      <w:r w:rsidDel="00000000" w:rsidR="00000000" w:rsidRPr="00000000">
        <w:rPr>
          <w:rtl w:val="0"/>
        </w:rPr>
        <w:tab/>
        <w:tab/>
        <w:tab/>
        <w:tab/>
        <w:t xml:space="preserve">10.  </w:t>
      </w:r>
      <m:oMath>
        <m:r>
          <w:rPr/>
          <m:t xml:space="preserve">8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+10x-7</m:t>
        </m:r>
      </m:oMath>
      <w:r w:rsidDel="00000000" w:rsidR="00000000" w:rsidRPr="00000000">
        <w:rPr>
          <w:rtl w:val="0"/>
        </w:rPr>
        <w:tab/>
        <w:tab/>
        <w:tab/>
        <w:t xml:space="preserve">11.  </w:t>
      </w:r>
      <m:oMath>
        <m:r>
          <w:rPr/>
          <m:t xml:space="preserve">3x-9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4.png"/><Relationship Id="rId42" Type="http://schemas.openxmlformats.org/officeDocument/2006/relationships/image" Target="media/image73.png"/><Relationship Id="rId41" Type="http://schemas.openxmlformats.org/officeDocument/2006/relationships/image" Target="media/image70.png"/><Relationship Id="rId44" Type="http://schemas.openxmlformats.org/officeDocument/2006/relationships/image" Target="media/image54.png"/><Relationship Id="rId43" Type="http://schemas.openxmlformats.org/officeDocument/2006/relationships/image" Target="media/image97.png"/><Relationship Id="rId46" Type="http://schemas.openxmlformats.org/officeDocument/2006/relationships/image" Target="media/image68.jpg"/><Relationship Id="rId45" Type="http://schemas.openxmlformats.org/officeDocument/2006/relationships/image" Target="media/image8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48" Type="http://schemas.openxmlformats.org/officeDocument/2006/relationships/image" Target="media/image28.png"/><Relationship Id="rId47" Type="http://schemas.openxmlformats.org/officeDocument/2006/relationships/image" Target="media/image82.png"/><Relationship Id="rId49" Type="http://schemas.openxmlformats.org/officeDocument/2006/relationships/image" Target="media/image30.png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7" Type="http://schemas.openxmlformats.org/officeDocument/2006/relationships/image" Target="media/image22.png"/><Relationship Id="rId8" Type="http://schemas.openxmlformats.org/officeDocument/2006/relationships/image" Target="media/image91.png"/><Relationship Id="rId31" Type="http://schemas.openxmlformats.org/officeDocument/2006/relationships/image" Target="media/image56.png"/><Relationship Id="rId30" Type="http://schemas.openxmlformats.org/officeDocument/2006/relationships/image" Target="media/image94.png"/><Relationship Id="rId33" Type="http://schemas.openxmlformats.org/officeDocument/2006/relationships/image" Target="media/image26.png"/><Relationship Id="rId32" Type="http://schemas.openxmlformats.org/officeDocument/2006/relationships/image" Target="media/image69.png"/><Relationship Id="rId35" Type="http://schemas.openxmlformats.org/officeDocument/2006/relationships/image" Target="media/image32.png"/><Relationship Id="rId34" Type="http://schemas.openxmlformats.org/officeDocument/2006/relationships/image" Target="media/image75.png"/><Relationship Id="rId37" Type="http://schemas.openxmlformats.org/officeDocument/2006/relationships/image" Target="media/image65.png"/><Relationship Id="rId36" Type="http://schemas.openxmlformats.org/officeDocument/2006/relationships/image" Target="media/image64.jpg"/><Relationship Id="rId39" Type="http://schemas.openxmlformats.org/officeDocument/2006/relationships/image" Target="media/image76.png"/><Relationship Id="rId38" Type="http://schemas.openxmlformats.org/officeDocument/2006/relationships/image" Target="media/image29.png"/><Relationship Id="rId20" Type="http://schemas.openxmlformats.org/officeDocument/2006/relationships/image" Target="media/image25.png"/><Relationship Id="rId22" Type="http://schemas.openxmlformats.org/officeDocument/2006/relationships/image" Target="media/image31.png"/><Relationship Id="rId21" Type="http://schemas.openxmlformats.org/officeDocument/2006/relationships/image" Target="media/image72.png"/><Relationship Id="rId24" Type="http://schemas.openxmlformats.org/officeDocument/2006/relationships/image" Target="media/image71.png"/><Relationship Id="rId23" Type="http://schemas.openxmlformats.org/officeDocument/2006/relationships/image" Target="media/image55.png"/><Relationship Id="rId26" Type="http://schemas.openxmlformats.org/officeDocument/2006/relationships/image" Target="media/image79.png"/><Relationship Id="rId25" Type="http://schemas.openxmlformats.org/officeDocument/2006/relationships/image" Target="media/image53.png"/><Relationship Id="rId28" Type="http://schemas.openxmlformats.org/officeDocument/2006/relationships/image" Target="media/image96.png"/><Relationship Id="rId27" Type="http://schemas.openxmlformats.org/officeDocument/2006/relationships/image" Target="media/image39.png"/><Relationship Id="rId29" Type="http://schemas.openxmlformats.org/officeDocument/2006/relationships/image" Target="media/image74.png"/><Relationship Id="rId51" Type="http://schemas.openxmlformats.org/officeDocument/2006/relationships/image" Target="media/image16.png"/><Relationship Id="rId50" Type="http://schemas.openxmlformats.org/officeDocument/2006/relationships/image" Target="media/image63.png"/><Relationship Id="rId53" Type="http://schemas.openxmlformats.org/officeDocument/2006/relationships/image" Target="media/image58.png"/><Relationship Id="rId52" Type="http://schemas.openxmlformats.org/officeDocument/2006/relationships/image" Target="media/image27.png"/><Relationship Id="rId11" Type="http://schemas.openxmlformats.org/officeDocument/2006/relationships/image" Target="media/image67.png"/><Relationship Id="rId10" Type="http://schemas.openxmlformats.org/officeDocument/2006/relationships/image" Target="media/image77.png"/><Relationship Id="rId54" Type="http://schemas.openxmlformats.org/officeDocument/2006/relationships/image" Target="media/image88.png"/><Relationship Id="rId13" Type="http://schemas.openxmlformats.org/officeDocument/2006/relationships/image" Target="media/image62.png"/><Relationship Id="rId12" Type="http://schemas.openxmlformats.org/officeDocument/2006/relationships/image" Target="media/image92.png"/><Relationship Id="rId15" Type="http://schemas.openxmlformats.org/officeDocument/2006/relationships/image" Target="media/image81.png"/><Relationship Id="rId14" Type="http://schemas.openxmlformats.org/officeDocument/2006/relationships/image" Target="media/image23.png"/><Relationship Id="rId17" Type="http://schemas.openxmlformats.org/officeDocument/2006/relationships/image" Target="media/image66.png"/><Relationship Id="rId16" Type="http://schemas.openxmlformats.org/officeDocument/2006/relationships/image" Target="media/image57.png"/><Relationship Id="rId19" Type="http://schemas.openxmlformats.org/officeDocument/2006/relationships/image" Target="media/image38.png"/><Relationship Id="rId18" Type="http://schemas.openxmlformats.org/officeDocument/2006/relationships/image" Target="media/image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